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E46" w:rsidRPr="00745A70" w:rsidRDefault="003A7E46" w:rsidP="003A7E46">
      <w:pPr>
        <w:ind w:firstLine="709"/>
        <w:jc w:val="center"/>
        <w:rPr>
          <w:sz w:val="28"/>
          <w:szCs w:val="28"/>
          <w:lang w:val="kk-KZ"/>
        </w:rPr>
      </w:pPr>
      <w:r w:rsidRPr="00745A70">
        <w:rPr>
          <w:sz w:val="28"/>
          <w:szCs w:val="28"/>
        </w:rPr>
        <w:t xml:space="preserve">Карта учебно-методической обеспеченности </w:t>
      </w:r>
      <w:r w:rsidRPr="00745A70">
        <w:rPr>
          <w:sz w:val="28"/>
          <w:szCs w:val="28"/>
          <w:lang w:val="ru-MD"/>
        </w:rPr>
        <w:t>дисциплины</w:t>
      </w:r>
      <w:r w:rsidRPr="00745A70">
        <w:rPr>
          <w:b/>
          <w:sz w:val="28"/>
          <w:szCs w:val="28"/>
          <w:lang w:val="kk-KZ"/>
        </w:rPr>
        <w:t xml:space="preserve"> «</w:t>
      </w:r>
      <w:r w:rsidRPr="00745A70">
        <w:rPr>
          <w:sz w:val="28"/>
          <w:szCs w:val="28"/>
          <w:lang w:val="kk-KZ"/>
        </w:rPr>
        <w:t>наименование дисциплины»</w:t>
      </w:r>
    </w:p>
    <w:p w:rsidR="003A7E46" w:rsidRPr="00745A70" w:rsidRDefault="003A7E46" w:rsidP="003A7E46">
      <w:pPr>
        <w:ind w:firstLine="709"/>
        <w:rPr>
          <w:sz w:val="28"/>
          <w:szCs w:val="28"/>
          <w:lang w:val="ru-MD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4638"/>
        <w:gridCol w:w="1984"/>
        <w:gridCol w:w="851"/>
        <w:gridCol w:w="850"/>
        <w:gridCol w:w="851"/>
      </w:tblGrid>
      <w:tr w:rsidR="003A7E46" w:rsidRPr="00745A70" w:rsidTr="00551892">
        <w:trPr>
          <w:trHeight w:val="1390"/>
        </w:trPr>
        <w:tc>
          <w:tcPr>
            <w:tcW w:w="432" w:type="dxa"/>
            <w:vMerge w:val="restart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 w:rsidRPr="00745A70">
              <w:rPr>
                <w:sz w:val="28"/>
                <w:szCs w:val="28"/>
              </w:rPr>
              <w:t>№</w:t>
            </w:r>
          </w:p>
        </w:tc>
        <w:tc>
          <w:tcPr>
            <w:tcW w:w="4638" w:type="dxa"/>
            <w:vMerge w:val="restart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 w:rsidRPr="00745A70">
              <w:rPr>
                <w:sz w:val="28"/>
                <w:szCs w:val="28"/>
                <w:lang w:val="kk-KZ"/>
              </w:rPr>
              <w:t>Информационные ресурсы</w:t>
            </w:r>
          </w:p>
        </w:tc>
        <w:tc>
          <w:tcPr>
            <w:tcW w:w="1984" w:type="dxa"/>
            <w:vMerge w:val="restart"/>
          </w:tcPr>
          <w:p w:rsidR="003A7E46" w:rsidRPr="00745A70" w:rsidRDefault="003A7E46" w:rsidP="00551892">
            <w:pPr>
              <w:ind w:firstLine="709"/>
              <w:rPr>
                <w:sz w:val="28"/>
                <w:szCs w:val="28"/>
                <w:lang w:val="kk-KZ"/>
              </w:rPr>
            </w:pPr>
            <w:r w:rsidRPr="00745A70">
              <w:rPr>
                <w:sz w:val="28"/>
                <w:szCs w:val="28"/>
              </w:rPr>
              <w:t xml:space="preserve">Количество студентов, изучающих дисциплину </w:t>
            </w:r>
          </w:p>
        </w:tc>
        <w:tc>
          <w:tcPr>
            <w:tcW w:w="2552" w:type="dxa"/>
            <w:gridSpan w:val="3"/>
          </w:tcPr>
          <w:p w:rsidR="003A7E46" w:rsidRPr="00745A70" w:rsidRDefault="003A7E46" w:rsidP="00551892">
            <w:pPr>
              <w:ind w:firstLine="709"/>
              <w:rPr>
                <w:sz w:val="28"/>
                <w:szCs w:val="28"/>
                <w:lang w:val="kk-KZ"/>
              </w:rPr>
            </w:pPr>
            <w:r w:rsidRPr="00745A70">
              <w:rPr>
                <w:sz w:val="28"/>
                <w:szCs w:val="28"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3A7E46" w:rsidRPr="00745A70" w:rsidTr="00551892">
        <w:tc>
          <w:tcPr>
            <w:tcW w:w="432" w:type="dxa"/>
            <w:vMerge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38" w:type="dxa"/>
            <w:vMerge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vMerge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 w:rsidRPr="00745A70">
              <w:rPr>
                <w:sz w:val="28"/>
                <w:szCs w:val="28"/>
                <w:lang w:val="kk-KZ"/>
              </w:rPr>
              <w:t>к</w:t>
            </w:r>
            <w:r>
              <w:rPr>
                <w:sz w:val="28"/>
                <w:szCs w:val="28"/>
                <w:lang w:val="kk-KZ"/>
              </w:rPr>
              <w:t>к</w:t>
            </w:r>
            <w:r w:rsidRPr="00745A70">
              <w:rPr>
                <w:sz w:val="28"/>
                <w:szCs w:val="28"/>
                <w:lang w:val="kk-KZ"/>
              </w:rPr>
              <w:t>аз</w:t>
            </w:r>
          </w:p>
        </w:tc>
        <w:tc>
          <w:tcPr>
            <w:tcW w:w="850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 w:rsidRPr="00745A70">
              <w:rPr>
                <w:sz w:val="28"/>
                <w:szCs w:val="28"/>
                <w:lang w:val="kk-KZ"/>
              </w:rPr>
              <w:t>р</w:t>
            </w:r>
            <w:r>
              <w:rPr>
                <w:sz w:val="28"/>
                <w:szCs w:val="28"/>
                <w:lang w:val="kk-KZ"/>
              </w:rPr>
              <w:t>р</w:t>
            </w:r>
            <w:r w:rsidRPr="00745A70">
              <w:rPr>
                <w:sz w:val="28"/>
                <w:szCs w:val="28"/>
                <w:lang w:val="kk-KZ"/>
              </w:rPr>
              <w:t>ус</w:t>
            </w: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 w:rsidRPr="00745A70">
              <w:rPr>
                <w:sz w:val="28"/>
                <w:szCs w:val="28"/>
                <w:lang w:val="kk-KZ"/>
              </w:rPr>
              <w:t>а</w:t>
            </w:r>
            <w:r>
              <w:rPr>
                <w:sz w:val="28"/>
                <w:szCs w:val="28"/>
                <w:lang w:val="kk-KZ"/>
              </w:rPr>
              <w:t>а</w:t>
            </w:r>
            <w:r w:rsidRPr="00745A70">
              <w:rPr>
                <w:sz w:val="28"/>
                <w:szCs w:val="28"/>
                <w:lang w:val="kk-KZ"/>
              </w:rPr>
              <w:t>нгл</w:t>
            </w:r>
          </w:p>
        </w:tc>
      </w:tr>
      <w:tr w:rsidR="003A7E46" w:rsidRPr="00745A70" w:rsidTr="00551892">
        <w:tc>
          <w:tcPr>
            <w:tcW w:w="432" w:type="dxa"/>
          </w:tcPr>
          <w:p w:rsidR="003A7E46" w:rsidRPr="00DA0527" w:rsidRDefault="003A7E46" w:rsidP="003A7E4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38" w:type="dxa"/>
          </w:tcPr>
          <w:p w:rsidR="003A7E46" w:rsidRPr="00745A70" w:rsidRDefault="003A7E46" w:rsidP="00551892">
            <w:pPr>
              <w:ind w:firstLine="709"/>
              <w:rPr>
                <w:sz w:val="28"/>
                <w:szCs w:val="28"/>
                <w:lang w:val="kk-KZ"/>
              </w:rPr>
            </w:pPr>
            <w:r w:rsidRPr="00745A70">
              <w:rPr>
                <w:sz w:val="28"/>
                <w:szCs w:val="28"/>
                <w:lang w:val="kk-KZ"/>
              </w:rPr>
              <w:t xml:space="preserve">Учебная литература </w:t>
            </w:r>
          </w:p>
        </w:tc>
        <w:tc>
          <w:tcPr>
            <w:tcW w:w="1984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  <w:r>
              <w:rPr>
                <w:sz w:val="28"/>
                <w:szCs w:val="28"/>
                <w:lang w:val="kk-KZ" w:eastAsia="ko-KR"/>
              </w:rPr>
              <w:t>115</w:t>
            </w: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A7E46" w:rsidRPr="00DA0527" w:rsidTr="00551892">
        <w:tc>
          <w:tcPr>
            <w:tcW w:w="432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38" w:type="dxa"/>
          </w:tcPr>
          <w:p w:rsidR="003A7E46" w:rsidRPr="00DA0527" w:rsidRDefault="003A7E46" w:rsidP="00934A4F">
            <w:pPr>
              <w:jc w:val="both"/>
              <w:rPr>
                <w:lang w:val="kk-KZ"/>
              </w:rPr>
            </w:pPr>
            <w:r w:rsidRPr="00DA0527">
              <w:rPr>
                <w:lang w:val="kk-KZ"/>
              </w:rPr>
              <w:t>Таубаева Ш.Т,А.А. Булатбаева.</w:t>
            </w:r>
          </w:p>
          <w:p w:rsidR="003A7E46" w:rsidRPr="00DA0527" w:rsidRDefault="003A7E46" w:rsidP="00934A4F">
            <w:pPr>
              <w:jc w:val="both"/>
              <w:rPr>
                <w:lang w:val="kk-KZ"/>
              </w:rPr>
            </w:pPr>
            <w:r w:rsidRPr="00DA0527">
              <w:rPr>
                <w:lang w:val="kk-KZ"/>
              </w:rPr>
              <w:t>«Методология и методы педагогического исследования». 2015г.</w:t>
            </w:r>
          </w:p>
          <w:p w:rsidR="003A7E46" w:rsidRDefault="003A7E46" w:rsidP="00934A4F">
            <w:pPr>
              <w:jc w:val="both"/>
              <w:rPr>
                <w:sz w:val="28"/>
                <w:szCs w:val="28"/>
                <w:lang w:val="kk-KZ"/>
              </w:rPr>
            </w:pPr>
          </w:p>
          <w:p w:rsidR="003A7E46" w:rsidRPr="00745A70" w:rsidRDefault="003A7E46" w:rsidP="00934A4F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  <w:r>
              <w:rPr>
                <w:sz w:val="28"/>
                <w:szCs w:val="28"/>
                <w:lang w:val="kk-KZ" w:eastAsia="ko-KR"/>
              </w:rPr>
              <w:t>115</w:t>
            </w: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850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445</w:t>
            </w: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A7E46" w:rsidRPr="00DA0527" w:rsidTr="00551892">
        <w:tc>
          <w:tcPr>
            <w:tcW w:w="432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38" w:type="dxa"/>
          </w:tcPr>
          <w:p w:rsidR="003A7E46" w:rsidRPr="00566C15" w:rsidRDefault="003A7E46" w:rsidP="00934A4F">
            <w:pPr>
              <w:jc w:val="both"/>
              <w:rPr>
                <w:lang w:val="kk-KZ"/>
              </w:rPr>
            </w:pPr>
            <w:r w:rsidRPr="00566C15">
              <w:rPr>
                <w:lang w:val="kk-KZ"/>
              </w:rPr>
              <w:t>Ж.Р. Баширова, Н.С. Әлқожаева, Ұ.Б.Төлешова.</w:t>
            </w:r>
          </w:p>
          <w:p w:rsidR="003A7E46" w:rsidRPr="00566C15" w:rsidRDefault="003A7E46" w:rsidP="00934A4F">
            <w:pPr>
              <w:jc w:val="both"/>
              <w:rPr>
                <w:lang w:val="kk-KZ"/>
              </w:rPr>
            </w:pPr>
            <w:r w:rsidRPr="00566C15">
              <w:rPr>
                <w:lang w:val="kk-KZ"/>
              </w:rPr>
              <w:t>Жоғары мектеп педагогикасы: оқу құралы . -</w:t>
            </w:r>
            <w:r w:rsidRPr="00566C15">
              <w:rPr>
                <w:color w:val="000000"/>
                <w:lang w:val="kk-KZ"/>
              </w:rPr>
              <w:t>Алматы: -2015ж</w:t>
            </w:r>
          </w:p>
          <w:p w:rsidR="003A7E46" w:rsidRDefault="003A7E46" w:rsidP="00934A4F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  <w:r>
              <w:rPr>
                <w:sz w:val="28"/>
                <w:szCs w:val="28"/>
                <w:lang w:val="kk-KZ" w:eastAsia="ko-KR"/>
              </w:rPr>
              <w:t>115</w:t>
            </w: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450</w:t>
            </w:r>
          </w:p>
        </w:tc>
        <w:tc>
          <w:tcPr>
            <w:tcW w:w="850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A7E46" w:rsidRPr="00DA0527" w:rsidTr="00551892">
        <w:tc>
          <w:tcPr>
            <w:tcW w:w="432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38" w:type="dxa"/>
          </w:tcPr>
          <w:p w:rsidR="003A7E46" w:rsidRPr="00DA0527" w:rsidRDefault="003A7E46" w:rsidP="00934A4F">
            <w:pPr>
              <w:spacing w:after="160" w:line="259" w:lineRule="auto"/>
              <w:contextualSpacing/>
              <w:jc w:val="both"/>
              <w:rPr>
                <w:sz w:val="22"/>
                <w:szCs w:val="22"/>
                <w:lang w:val="kk-KZ"/>
              </w:rPr>
            </w:pPr>
            <w:r w:rsidRPr="00DA0527">
              <w:rPr>
                <w:sz w:val="22"/>
                <w:szCs w:val="22"/>
                <w:lang w:val="kk-KZ"/>
              </w:rPr>
              <w:t xml:space="preserve">Мыңбаева А.К., Айтбаева А.Б., Құдайбергенова Ә.М. Жоғары мектеп педагогикасы негіздері. Оқу құралы. – </w:t>
            </w:r>
            <w:r w:rsidRPr="00DA0527">
              <w:rPr>
                <w:bCs/>
                <w:sz w:val="22"/>
                <w:szCs w:val="22"/>
                <w:lang w:val="kk-KZ"/>
              </w:rPr>
              <w:t>Алматы: Қазақ университеті,</w:t>
            </w:r>
            <w:r w:rsidRPr="00DA0527">
              <w:rPr>
                <w:sz w:val="22"/>
                <w:szCs w:val="22"/>
                <w:lang w:val="kk-KZ"/>
              </w:rPr>
              <w:t xml:space="preserve"> 2016. </w:t>
            </w:r>
          </w:p>
          <w:p w:rsidR="003A7E46" w:rsidRDefault="003A7E46" w:rsidP="00934A4F">
            <w:pPr>
              <w:ind w:firstLine="709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  <w:r>
              <w:rPr>
                <w:sz w:val="28"/>
                <w:szCs w:val="28"/>
                <w:lang w:val="kk-KZ" w:eastAsia="ko-KR"/>
              </w:rPr>
              <w:t>115</w:t>
            </w: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555</w:t>
            </w:r>
          </w:p>
        </w:tc>
        <w:tc>
          <w:tcPr>
            <w:tcW w:w="850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A7E46" w:rsidRPr="00DA0527" w:rsidTr="00551892">
        <w:tc>
          <w:tcPr>
            <w:tcW w:w="432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38" w:type="dxa"/>
          </w:tcPr>
          <w:p w:rsidR="003A7E46" w:rsidRPr="00DA0527" w:rsidRDefault="003A7E46" w:rsidP="00934A4F">
            <w:pPr>
              <w:ind w:firstLine="709"/>
              <w:jc w:val="both"/>
              <w:rPr>
                <w:sz w:val="28"/>
                <w:szCs w:val="28"/>
                <w:lang w:val="kk-KZ"/>
              </w:rPr>
            </w:pPr>
            <w:r w:rsidRPr="00DA0527">
              <w:rPr>
                <w:color w:val="000000"/>
                <w:sz w:val="20"/>
                <w:szCs w:val="20"/>
                <w:lang w:val="kk-KZ"/>
              </w:rPr>
              <w:t>А.К.Мынбаева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.    </w:t>
            </w:r>
            <w:r w:rsidRPr="00DA0527">
              <w:rPr>
                <w:color w:val="000000"/>
                <w:sz w:val="20"/>
                <w:szCs w:val="20"/>
                <w:lang w:val="kk-KZ"/>
              </w:rPr>
              <w:t xml:space="preserve">Педагогика  әдіснамасы Оқу құралы.Алматы: </w:t>
            </w:r>
            <w:r>
              <w:rPr>
                <w:color w:val="000000"/>
                <w:sz w:val="20"/>
                <w:szCs w:val="20"/>
                <w:lang w:val="kk-KZ"/>
              </w:rPr>
              <w:t>-2015ж</w:t>
            </w:r>
          </w:p>
        </w:tc>
        <w:tc>
          <w:tcPr>
            <w:tcW w:w="1984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  <w:r>
              <w:rPr>
                <w:sz w:val="28"/>
                <w:szCs w:val="28"/>
                <w:lang w:val="kk-KZ" w:eastAsia="ko-KR"/>
              </w:rPr>
              <w:t>115</w:t>
            </w: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442</w:t>
            </w:r>
          </w:p>
        </w:tc>
        <w:tc>
          <w:tcPr>
            <w:tcW w:w="850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A7E46" w:rsidRPr="00DA0527" w:rsidTr="00551892">
        <w:tc>
          <w:tcPr>
            <w:tcW w:w="432" w:type="dxa"/>
          </w:tcPr>
          <w:p w:rsidR="003A7E46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  <w:p w:rsidR="003A7E46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38" w:type="dxa"/>
          </w:tcPr>
          <w:p w:rsidR="003A7E46" w:rsidRPr="00DA0527" w:rsidRDefault="003A7E46" w:rsidP="00934A4F">
            <w:pPr>
              <w:spacing w:after="160" w:line="259" w:lineRule="auto"/>
              <w:contextualSpacing/>
              <w:jc w:val="both"/>
              <w:rPr>
                <w:rFonts w:eastAsiaTheme="minorHAnsi"/>
                <w:sz w:val="22"/>
                <w:szCs w:val="22"/>
                <w:lang w:val="kk-KZ" w:eastAsia="en-US"/>
              </w:rPr>
            </w:pPr>
            <w:r w:rsidRPr="00DA0527">
              <w:rPr>
                <w:rFonts w:eastAsiaTheme="minorHAnsi"/>
                <w:sz w:val="22"/>
                <w:szCs w:val="22"/>
                <w:shd w:val="clear" w:color="auto" w:fill="FFFFFF"/>
                <w:lang w:val="kk-KZ" w:eastAsia="en-US"/>
              </w:rPr>
              <w:t>Таубаева Ш</w:t>
            </w:r>
            <w:r w:rsidRPr="00DA0527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.Т. Методология и методы педагогических исследований: учеб. пособие - </w:t>
            </w:r>
            <w:proofErr w:type="gramStart"/>
            <w:r w:rsidRPr="00DA0527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Алматы :</w:t>
            </w:r>
            <w:proofErr w:type="gramEnd"/>
            <w:r w:rsidRPr="00DA0527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A0527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Қазақ</w:t>
            </w:r>
            <w:proofErr w:type="spellEnd"/>
            <w:r w:rsidRPr="00DA0527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A0527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ун-ті</w:t>
            </w:r>
            <w:proofErr w:type="spellEnd"/>
            <w:r w:rsidRPr="00DA0527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, 2015. – 213</w:t>
            </w:r>
            <w:r w:rsidRPr="00DA0527">
              <w:rPr>
                <w:rFonts w:eastAsiaTheme="minorHAnsi"/>
                <w:sz w:val="22"/>
                <w:szCs w:val="22"/>
                <w:shd w:val="clear" w:color="auto" w:fill="FFFFFF"/>
                <w:lang w:val="kk-KZ" w:eastAsia="en-US"/>
              </w:rPr>
              <w:t xml:space="preserve"> с.</w:t>
            </w:r>
          </w:p>
          <w:p w:rsidR="003A7E46" w:rsidRPr="00DA0527" w:rsidRDefault="003A7E46" w:rsidP="00934A4F">
            <w:pPr>
              <w:ind w:firstLine="709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3A7E46" w:rsidRDefault="003A7E46" w:rsidP="00551892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550</w:t>
            </w:r>
          </w:p>
        </w:tc>
        <w:tc>
          <w:tcPr>
            <w:tcW w:w="850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A7E46" w:rsidRPr="00934A4F" w:rsidTr="00551892">
        <w:tc>
          <w:tcPr>
            <w:tcW w:w="432" w:type="dxa"/>
          </w:tcPr>
          <w:p w:rsidR="003A7E46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  <w:p w:rsidR="003A7E46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38" w:type="dxa"/>
          </w:tcPr>
          <w:p w:rsidR="003A7E46" w:rsidRDefault="003A7E46" w:rsidP="00934A4F">
            <w:pPr>
              <w:spacing w:after="160" w:line="259" w:lineRule="auto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70F58">
              <w:rPr>
                <w:sz w:val="20"/>
                <w:szCs w:val="20"/>
                <w:lang w:val="kk-KZ"/>
              </w:rPr>
              <w:t>Касымова Р.С., Шағырбаева М.Д.</w:t>
            </w:r>
          </w:p>
          <w:p w:rsidR="003A7E46" w:rsidRPr="00DA0527" w:rsidRDefault="003A7E46" w:rsidP="00934A4F">
            <w:pPr>
              <w:spacing w:after="160" w:line="259" w:lineRule="auto"/>
              <w:contextualSpacing/>
              <w:jc w:val="both"/>
              <w:rPr>
                <w:rFonts w:eastAsiaTheme="minorHAnsi"/>
                <w:sz w:val="22"/>
                <w:szCs w:val="22"/>
                <w:shd w:val="clear" w:color="auto" w:fill="FFFFFF"/>
                <w:lang w:val="kk-KZ" w:eastAsia="en-US"/>
              </w:rPr>
            </w:pPr>
            <w:r w:rsidRPr="00DA5CA8">
              <w:rPr>
                <w:sz w:val="20"/>
                <w:szCs w:val="20"/>
                <w:lang w:val="kk-KZ"/>
              </w:rPr>
              <w:t>Педагогика курсы бойынша тапсырмалар жинағы.</w:t>
            </w:r>
            <w:r w:rsidRPr="00934A4F">
              <w:rPr>
                <w:color w:val="00B050"/>
                <w:sz w:val="20"/>
                <w:szCs w:val="20"/>
                <w:lang w:val="kk-KZ"/>
              </w:rPr>
              <w:t xml:space="preserve"> </w:t>
            </w:r>
            <w:r w:rsidRPr="00934A4F">
              <w:rPr>
                <w:sz w:val="20"/>
                <w:szCs w:val="20"/>
                <w:lang w:val="kk-KZ"/>
              </w:rPr>
              <w:t>Оқу-әдістемелік құрал.</w:t>
            </w:r>
            <w:r w:rsidRPr="00DA5CA8">
              <w:rPr>
                <w:sz w:val="20"/>
                <w:szCs w:val="20"/>
                <w:lang w:val="kk-KZ"/>
              </w:rPr>
              <w:t>Алматы</w:t>
            </w:r>
            <w:r>
              <w:rPr>
                <w:sz w:val="20"/>
                <w:szCs w:val="20"/>
                <w:lang w:val="kk-KZ"/>
              </w:rPr>
              <w:t>-2015.</w:t>
            </w:r>
            <w:r w:rsidRPr="00DA5CA8">
              <w:rPr>
                <w:sz w:val="20"/>
                <w:szCs w:val="20"/>
                <w:lang w:val="kk-KZ"/>
              </w:rPr>
              <w:t>:.,</w:t>
            </w:r>
            <w:r w:rsidRPr="00934A4F">
              <w:rPr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1984" w:type="dxa"/>
          </w:tcPr>
          <w:p w:rsidR="003A7E46" w:rsidRDefault="003A7E46" w:rsidP="00551892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:rsidR="003A7E46" w:rsidRDefault="00934A4F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33</w:t>
            </w:r>
            <w:bookmarkStart w:id="0" w:name="_GoBack"/>
            <w:bookmarkEnd w:id="0"/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850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A7E46" w:rsidRPr="00745A70" w:rsidTr="00551892">
        <w:tc>
          <w:tcPr>
            <w:tcW w:w="432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38" w:type="dxa"/>
          </w:tcPr>
          <w:p w:rsidR="003A7E46" w:rsidRPr="00745A70" w:rsidRDefault="003A7E46" w:rsidP="00551892">
            <w:pPr>
              <w:ind w:firstLine="709"/>
              <w:rPr>
                <w:sz w:val="28"/>
                <w:szCs w:val="28"/>
                <w:lang w:val="kk-KZ"/>
              </w:rPr>
            </w:pPr>
            <w:r w:rsidRPr="00745A70">
              <w:rPr>
                <w:rFonts w:eastAsia="Calibri"/>
                <w:sz w:val="28"/>
                <w:szCs w:val="28"/>
                <w:lang w:eastAsia="en-US"/>
              </w:rPr>
              <w:t>Интернет- ресурсы:</w:t>
            </w:r>
          </w:p>
        </w:tc>
        <w:tc>
          <w:tcPr>
            <w:tcW w:w="1984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3A7E46" w:rsidRPr="00745A70" w:rsidTr="00551892">
        <w:tc>
          <w:tcPr>
            <w:tcW w:w="432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638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:rsidR="003A7E46" w:rsidRPr="00745A70" w:rsidRDefault="003A7E46" w:rsidP="00551892">
            <w:pPr>
              <w:ind w:firstLine="709"/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:rsidR="003A7E46" w:rsidRDefault="003A7E46" w:rsidP="003A7E46"/>
    <w:p w:rsidR="003856FF" w:rsidRDefault="003856FF"/>
    <w:sectPr w:rsidR="0038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421FD"/>
    <w:multiLevelType w:val="hybridMultilevel"/>
    <w:tmpl w:val="5C6630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C7"/>
    <w:rsid w:val="003856FF"/>
    <w:rsid w:val="003A7E46"/>
    <w:rsid w:val="00934A4F"/>
    <w:rsid w:val="00E6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5E4E-3E3C-4C82-B6A9-6572DA21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2020-10-25T17:00:00Z</dcterms:created>
  <dcterms:modified xsi:type="dcterms:W3CDTF">2020-10-27T13:07:00Z</dcterms:modified>
</cp:coreProperties>
</file>